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0DF9D">
      <w:pPr>
        <w:jc w:val="both"/>
        <w:rPr>
          <w:rStyle w:val="11"/>
          <w:b/>
          <w:bCs/>
          <w:sz w:val="52"/>
          <w:szCs w:val="52"/>
        </w:rPr>
      </w:pPr>
    </w:p>
    <w:p w14:paraId="164D6734">
      <w:pPr>
        <w:ind w:firstLine="562"/>
        <w:jc w:val="left"/>
        <w:rPr>
          <w:rFonts w:hint="default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设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备需求清单：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228"/>
        <w:gridCol w:w="4736"/>
        <w:gridCol w:w="678"/>
        <w:gridCol w:w="1015"/>
        <w:gridCol w:w="1015"/>
      </w:tblGrid>
      <w:tr w14:paraId="7B27A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noWrap w:val="0"/>
            <w:vAlign w:val="center"/>
          </w:tcPr>
          <w:p w14:paraId="1E92E982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28" w:type="dxa"/>
            <w:noWrap w:val="0"/>
            <w:vAlign w:val="center"/>
          </w:tcPr>
          <w:p w14:paraId="1F8A3B6D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736" w:type="dxa"/>
            <w:noWrap w:val="0"/>
            <w:vAlign w:val="center"/>
          </w:tcPr>
          <w:p w14:paraId="370B94CA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678" w:type="dxa"/>
            <w:noWrap w:val="0"/>
            <w:vAlign w:val="center"/>
          </w:tcPr>
          <w:p w14:paraId="6A636BBD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15" w:type="dxa"/>
            <w:noWrap w:val="0"/>
            <w:vAlign w:val="center"/>
          </w:tcPr>
          <w:p w14:paraId="666BA93A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015" w:type="dxa"/>
            <w:noWrap w:val="0"/>
            <w:vAlign w:val="center"/>
          </w:tcPr>
          <w:p w14:paraId="72C9E782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总价</w:t>
            </w:r>
          </w:p>
        </w:tc>
      </w:tr>
      <w:tr w14:paraId="28FA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1" w:hRule="atLeast"/>
        </w:trPr>
        <w:tc>
          <w:tcPr>
            <w:tcW w:w="612" w:type="dxa"/>
            <w:noWrap w:val="0"/>
            <w:vAlign w:val="center"/>
          </w:tcPr>
          <w:p w14:paraId="5B4EE471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8" w:type="dxa"/>
            <w:noWrap w:val="0"/>
            <w:vAlign w:val="center"/>
          </w:tcPr>
          <w:p w14:paraId="044A85BD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t>冲孔平板床</w:t>
            </w:r>
            <w:r>
              <w:rPr>
                <w:rFonts w:hint="eastAsia" w:ascii="宋体" w:hAnsi="宋体" w:cs="微软雅黑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微软雅黑"/>
                <w:kern w:val="0"/>
                <w:sz w:val="24"/>
                <w:lang w:val="en-US" w:eastAsia="zh-CN"/>
              </w:rPr>
              <w:t>定制型）</w:t>
            </w:r>
          </w:p>
        </w:tc>
        <w:tc>
          <w:tcPr>
            <w:tcW w:w="4736" w:type="dxa"/>
            <w:noWrap w:val="0"/>
            <w:vAlign w:val="top"/>
          </w:tcPr>
          <w:p w14:paraId="60073D45">
            <w:pPr>
              <w:widowControl/>
              <w:spacing w:line="360" w:lineRule="auto"/>
              <w:jc w:val="left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kern w:val="0"/>
                <w:sz w:val="24"/>
              </w:rPr>
              <w:t>规格尺寸：2050*900*500mm</w:t>
            </w:r>
          </w:p>
          <w:p w14:paraId="0131C94A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床体骨架采用80*40*1.5的成型方管焊接而成，床体坚固，可承载≥260kg;</w:t>
            </w:r>
          </w:p>
          <w:p w14:paraId="13573312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微软雅黑"/>
                <w:bCs/>
                <w:sz w:val="24"/>
                <w:lang w:val="en-US" w:eastAsia="zh-CN"/>
              </w:rPr>
              <w:t>床板采用冷轧钢板一次性冲压成型，厚度</w:t>
            </w:r>
            <w:r>
              <w:rPr>
                <w:rFonts w:hint="eastAsia" w:ascii="宋体" w:hAnsi="宋体" w:cs="微软雅黑"/>
                <w:sz w:val="24"/>
              </w:rPr>
              <w:t>≥</w:t>
            </w:r>
            <w:r>
              <w:rPr>
                <w:rFonts w:hint="eastAsia" w:ascii="宋体" w:hAnsi="宋体" w:cs="微软雅黑"/>
                <w:bCs/>
                <w:sz w:val="24"/>
                <w:lang w:val="en-US" w:eastAsia="zh-CN"/>
              </w:rPr>
              <w:t>1.2mm，具有良好的防滑和透气性。</w:t>
            </w:r>
          </w:p>
          <w:p w14:paraId="67CDFD73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微软雅黑"/>
                <w:bCs/>
                <w:sz w:val="24"/>
                <w:lang w:val="en-US" w:eastAsia="zh-CN"/>
              </w:rPr>
              <w:t>床体承重不小于260KG。</w:t>
            </w:r>
          </w:p>
          <w:p w14:paraId="65D976C2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bCs/>
                <w:sz w:val="24"/>
                <w:lang w:val="en-US" w:eastAsia="zh-CN"/>
              </w:rPr>
              <w:t>床腿50*50mm,厚度</w:t>
            </w:r>
            <w:r>
              <w:rPr>
                <w:rFonts w:hint="eastAsia" w:ascii="宋体" w:hAnsi="宋体" w:cs="微软雅黑"/>
                <w:sz w:val="24"/>
              </w:rPr>
              <w:t>≥</w:t>
            </w:r>
            <w:r>
              <w:rPr>
                <w:rFonts w:hint="eastAsia" w:ascii="宋体" w:hAnsi="宋体" w:cs="微软雅黑"/>
                <w:bCs/>
                <w:sz w:val="24"/>
                <w:lang w:val="en-US" w:eastAsia="zh-CN"/>
              </w:rPr>
              <w:t>1.5mm.</w:t>
            </w:r>
            <w:r>
              <w:rPr>
                <w:rFonts w:hint="eastAsia" w:ascii="宋体" w:hAnsi="宋体" w:cs="微软雅黑"/>
                <w:sz w:val="24"/>
              </w:rPr>
              <w:t>床腿配有脚冒，耐磨，防噪音。</w:t>
            </w:r>
          </w:p>
          <w:p w14:paraId="2DF7BB64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微软雅黑"/>
                <w:bCs/>
                <w:sz w:val="24"/>
                <w:lang w:val="en-US" w:eastAsia="zh-CN"/>
              </w:rPr>
              <w:t>床头材质钢制喷塑，厚度</w:t>
            </w:r>
            <w:r>
              <w:rPr>
                <w:rFonts w:hint="eastAsia" w:ascii="宋体" w:hAnsi="宋体" w:cs="微软雅黑"/>
                <w:sz w:val="24"/>
              </w:rPr>
              <w:t>≥</w:t>
            </w:r>
            <w:r>
              <w:rPr>
                <w:rFonts w:hint="eastAsia" w:ascii="宋体" w:hAnsi="宋体" w:cs="微软雅黑"/>
                <w:bCs/>
                <w:sz w:val="24"/>
                <w:lang w:val="en-US" w:eastAsia="zh-CN"/>
              </w:rPr>
              <w:t>1.5mm.</w:t>
            </w:r>
          </w:p>
          <w:p w14:paraId="4CB25148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四角带有输液架插孔，</w:t>
            </w:r>
            <w:r>
              <w:rPr>
                <w:rFonts w:hint="eastAsia" w:ascii="宋体" w:hAnsi="宋体" w:cs="微软雅黑"/>
                <w:sz w:val="24"/>
                <w:lang w:eastAsia="zh-CN"/>
              </w:rPr>
              <w:t>双侧带有束缚带挂钩，</w:t>
            </w:r>
            <w:r>
              <w:rPr>
                <w:rFonts w:hint="eastAsia" w:ascii="宋体" w:hAnsi="宋体" w:cs="微软雅黑"/>
                <w:sz w:val="24"/>
                <w:lang w:val="en-US" w:eastAsia="zh-CN"/>
              </w:rPr>
              <w:t>输液架。</w:t>
            </w:r>
          </w:p>
          <w:p w14:paraId="63DCC862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每套病床，标准配置含床头橱、餐板、床腿脚轮、床垫。</w:t>
            </w:r>
          </w:p>
          <w:p w14:paraId="4BF5066A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  <w:lang w:eastAsia="zh-CN"/>
              </w:rPr>
              <w:t>整床一体不可拆卸，没有锐利边缘。</w:t>
            </w:r>
          </w:p>
          <w:p w14:paraId="7BCC005F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8" w:type="dxa"/>
            <w:noWrap w:val="0"/>
            <w:vAlign w:val="center"/>
          </w:tcPr>
          <w:p w14:paraId="06DC7172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4张</w:t>
            </w:r>
          </w:p>
        </w:tc>
        <w:tc>
          <w:tcPr>
            <w:tcW w:w="1015" w:type="dxa"/>
            <w:noWrap w:val="0"/>
            <w:vAlign w:val="center"/>
          </w:tcPr>
          <w:p w14:paraId="714DE15A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7A8D2B97"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1B0E20C">
      <w:pPr>
        <w:jc w:val="center"/>
        <w:rPr>
          <w:rStyle w:val="11"/>
          <w:b/>
          <w:bCs/>
          <w:sz w:val="52"/>
          <w:szCs w:val="52"/>
        </w:rPr>
      </w:pPr>
    </w:p>
    <w:p w14:paraId="00B2410B">
      <w:pPr>
        <w:jc w:val="both"/>
        <w:rPr>
          <w:rStyle w:val="11"/>
          <w:rFonts w:hint="default" w:eastAsia="宋体"/>
          <w:b w:val="0"/>
          <w:bCs w:val="0"/>
          <w:sz w:val="28"/>
          <w:szCs w:val="28"/>
          <w:lang w:val="en-US" w:eastAsia="zh-CN"/>
        </w:rPr>
      </w:pPr>
    </w:p>
    <w:p w14:paraId="09A2EED0">
      <w:pPr>
        <w:jc w:val="center"/>
        <w:rPr>
          <w:rStyle w:val="11"/>
          <w:rFonts w:hint="eastAsia"/>
          <w:b/>
          <w:bCs/>
          <w:sz w:val="52"/>
          <w:szCs w:val="52"/>
        </w:rPr>
      </w:pPr>
    </w:p>
    <w:p w14:paraId="0B4A1213">
      <w:pPr>
        <w:jc w:val="center"/>
        <w:rPr>
          <w:rStyle w:val="11"/>
          <w:rFonts w:hint="eastAsia"/>
          <w:b/>
          <w:bCs/>
          <w:sz w:val="52"/>
          <w:szCs w:val="52"/>
        </w:rPr>
      </w:pPr>
    </w:p>
    <w:p w14:paraId="57E241F9">
      <w:pPr>
        <w:jc w:val="center"/>
        <w:rPr>
          <w:rStyle w:val="11"/>
          <w:rFonts w:hint="eastAsia"/>
          <w:b/>
          <w:bCs/>
          <w:sz w:val="52"/>
          <w:szCs w:val="52"/>
        </w:rPr>
      </w:pPr>
    </w:p>
    <w:p w14:paraId="2D1C20DA">
      <w:pPr>
        <w:jc w:val="center"/>
        <w:rPr>
          <w:rStyle w:val="11"/>
          <w:rFonts w:hint="eastAsia"/>
          <w:b/>
          <w:bCs/>
          <w:sz w:val="52"/>
          <w:szCs w:val="52"/>
        </w:rPr>
      </w:pPr>
    </w:p>
    <w:p w14:paraId="338B5303">
      <w:pPr>
        <w:jc w:val="center"/>
        <w:rPr>
          <w:rStyle w:val="11"/>
          <w:rFonts w:hint="eastAsia"/>
          <w:b/>
          <w:bCs/>
          <w:sz w:val="52"/>
          <w:szCs w:val="52"/>
        </w:rPr>
      </w:pPr>
    </w:p>
    <w:p w14:paraId="0726A8AB">
      <w:pPr>
        <w:jc w:val="center"/>
        <w:rPr>
          <w:rStyle w:val="11"/>
          <w:rFonts w:hint="eastAsia"/>
          <w:b/>
          <w:bCs/>
          <w:sz w:val="52"/>
          <w:szCs w:val="52"/>
        </w:rPr>
      </w:pPr>
    </w:p>
    <w:p w14:paraId="3972A133">
      <w:pPr>
        <w:jc w:val="center"/>
        <w:rPr>
          <w:rStyle w:val="11"/>
          <w:rFonts w:hint="eastAsia"/>
          <w:b/>
          <w:bCs/>
          <w:sz w:val="52"/>
          <w:szCs w:val="52"/>
        </w:rPr>
      </w:pPr>
      <w:r>
        <w:rPr>
          <w:rStyle w:val="11"/>
          <w:rFonts w:hint="eastAsia"/>
          <w:b/>
          <w:bCs/>
          <w:sz w:val="52"/>
          <w:szCs w:val="52"/>
        </w:rPr>
        <w:t>报价函</w:t>
      </w:r>
    </w:p>
    <w:p w14:paraId="21E4A63F">
      <w:pPr>
        <w:jc w:val="center"/>
        <w:rPr>
          <w:rStyle w:val="11"/>
          <w:rFonts w:hint="eastAsia"/>
          <w:b/>
          <w:bCs/>
          <w:sz w:val="52"/>
          <w:szCs w:val="52"/>
        </w:rPr>
      </w:pPr>
    </w:p>
    <w:p w14:paraId="222048E4">
      <w:pPr>
        <w:numPr>
          <w:ilvl w:val="0"/>
          <w:numId w:val="0"/>
        </w:numPr>
        <w:rPr>
          <w:rStyle w:val="11"/>
          <w:rFonts w:ascii="宋体" w:cs="宋体"/>
          <w:bCs/>
          <w:sz w:val="28"/>
          <w:szCs w:val="28"/>
        </w:rPr>
      </w:pPr>
      <w:r>
        <w:rPr>
          <w:rStyle w:val="11"/>
          <w:rFonts w:hint="eastAsia"/>
          <w:sz w:val="28"/>
          <w:szCs w:val="28"/>
        </w:rPr>
        <w:t>项目名称：</w:t>
      </w:r>
      <w:r>
        <w:rPr>
          <w:rStyle w:val="11"/>
          <w:rFonts w:hint="eastAsia" w:ascii="宋体" w:hAnsi="宋体" w:cs="宋体"/>
          <w:bCs/>
          <w:sz w:val="28"/>
          <w:szCs w:val="28"/>
        </w:rPr>
        <w:t>聊城市退役军人医院病床采购项目</w:t>
      </w:r>
    </w:p>
    <w:tbl>
      <w:tblPr>
        <w:tblStyle w:val="6"/>
        <w:tblW w:w="852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5551"/>
      </w:tblGrid>
      <w:tr w14:paraId="32EED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2971" w:type="dxa"/>
            <w:vAlign w:val="center"/>
          </w:tcPr>
          <w:p w14:paraId="6F2260B5">
            <w:pPr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 w14:paraId="14C4D3EF">
            <w:pPr>
              <w:jc w:val="left"/>
              <w:rPr>
                <w:rStyle w:val="11"/>
                <w:sz w:val="28"/>
                <w:szCs w:val="28"/>
                <w:u w:val="single"/>
              </w:rPr>
            </w:pPr>
            <w:r>
              <w:rPr>
                <w:rStyle w:val="11"/>
                <w:rFonts w:hint="eastAsia"/>
                <w:sz w:val="28"/>
                <w:szCs w:val="28"/>
              </w:rPr>
              <w:t>大写：</w:t>
            </w:r>
            <w:r>
              <w:rPr>
                <w:rStyle w:val="11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11"/>
                <w:rFonts w:hint="eastAsia"/>
                <w:sz w:val="28"/>
                <w:szCs w:val="28"/>
              </w:rPr>
              <w:t>元</w:t>
            </w:r>
          </w:p>
          <w:p w14:paraId="3880802F">
            <w:pPr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rFonts w:hint="eastAsia"/>
                <w:sz w:val="28"/>
                <w:szCs w:val="28"/>
              </w:rPr>
              <w:t>小写：</w:t>
            </w:r>
            <w:r>
              <w:rPr>
                <w:rStyle w:val="11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11"/>
                <w:rFonts w:hint="eastAsia"/>
                <w:sz w:val="28"/>
                <w:szCs w:val="28"/>
              </w:rPr>
              <w:t>元</w:t>
            </w:r>
          </w:p>
        </w:tc>
      </w:tr>
      <w:tr w14:paraId="40889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971" w:type="dxa"/>
            <w:vAlign w:val="center"/>
          </w:tcPr>
          <w:p w14:paraId="3B9EF60F">
            <w:pPr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 w14:paraId="2D3F11F8">
            <w:pPr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     </w:t>
            </w:r>
            <w:r>
              <w:rPr>
                <w:rStyle w:val="11"/>
                <w:sz w:val="28"/>
                <w:szCs w:val="28"/>
                <w:u w:val="single" w:color="000000"/>
              </w:rPr>
              <w:t xml:space="preserve">        </w:t>
            </w:r>
            <w:r>
              <w:rPr>
                <w:rStyle w:val="11"/>
                <w:rFonts w:hint="eastAsia"/>
                <w:sz w:val="28"/>
                <w:szCs w:val="28"/>
              </w:rPr>
              <w:t>年</w:t>
            </w:r>
          </w:p>
        </w:tc>
      </w:tr>
      <w:tr w14:paraId="67498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971" w:type="dxa"/>
            <w:vAlign w:val="center"/>
          </w:tcPr>
          <w:p w14:paraId="4242FBB8">
            <w:pPr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 w14:paraId="0DE020FD">
            <w:pPr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Style w:val="11"/>
                <w:rFonts w:ascii="宋体" w:hAnsi="宋体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Style w:val="11"/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 w14:paraId="1974F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971" w:type="dxa"/>
            <w:vAlign w:val="center"/>
          </w:tcPr>
          <w:p w14:paraId="58098353">
            <w:pPr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 w14:paraId="2DE2C985">
            <w:pPr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Style w:val="11"/>
                <w:rFonts w:ascii="宋体" w:hAnsi="宋体"/>
                <w:sz w:val="28"/>
                <w:szCs w:val="28"/>
                <w:u w:val="single" w:color="000000"/>
              </w:rPr>
              <w:t xml:space="preserve">     </w:t>
            </w:r>
            <w:r>
              <w:rPr>
                <w:rStyle w:val="11"/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 w14:paraId="4E45E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2971" w:type="dxa"/>
            <w:vAlign w:val="center"/>
          </w:tcPr>
          <w:p w14:paraId="0F922716">
            <w:pPr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 w14:paraId="3A810FE6">
            <w:pPr>
              <w:jc w:val="left"/>
              <w:rPr>
                <w:rStyle w:val="11"/>
                <w:sz w:val="28"/>
                <w:szCs w:val="28"/>
              </w:rPr>
            </w:pPr>
          </w:p>
        </w:tc>
      </w:tr>
    </w:tbl>
    <w:p w14:paraId="7E74A563">
      <w:pPr>
        <w:jc w:val="left"/>
        <w:rPr>
          <w:rStyle w:val="11"/>
          <w:sz w:val="28"/>
          <w:szCs w:val="28"/>
        </w:rPr>
      </w:pPr>
    </w:p>
    <w:p w14:paraId="54A86059">
      <w:pPr>
        <w:jc w:val="left"/>
        <w:rPr>
          <w:rStyle w:val="11"/>
          <w:sz w:val="28"/>
          <w:szCs w:val="28"/>
          <w:u w:val="single"/>
        </w:rPr>
      </w:pPr>
      <w:r>
        <w:rPr>
          <w:rStyle w:val="11"/>
          <w:sz w:val="28"/>
          <w:szCs w:val="28"/>
        </w:rPr>
        <w:t xml:space="preserve">                               </w:t>
      </w:r>
      <w:r>
        <w:rPr>
          <w:rStyle w:val="11"/>
          <w:rFonts w:hint="eastAsia"/>
          <w:sz w:val="28"/>
          <w:szCs w:val="28"/>
        </w:rPr>
        <w:t>企</w:t>
      </w:r>
      <w:r>
        <w:rPr>
          <w:rStyle w:val="11"/>
          <w:sz w:val="28"/>
          <w:szCs w:val="28"/>
        </w:rPr>
        <w:t xml:space="preserve"> </w:t>
      </w:r>
      <w:r>
        <w:rPr>
          <w:rStyle w:val="11"/>
          <w:rFonts w:hint="eastAsia"/>
          <w:sz w:val="28"/>
          <w:szCs w:val="28"/>
        </w:rPr>
        <w:t>业</w:t>
      </w:r>
      <w:r>
        <w:rPr>
          <w:rStyle w:val="11"/>
          <w:sz w:val="28"/>
          <w:szCs w:val="28"/>
        </w:rPr>
        <w:t xml:space="preserve"> </w:t>
      </w:r>
      <w:r>
        <w:rPr>
          <w:rStyle w:val="11"/>
          <w:rFonts w:hint="eastAsia"/>
          <w:sz w:val="28"/>
          <w:szCs w:val="28"/>
        </w:rPr>
        <w:t>名</w:t>
      </w:r>
      <w:r>
        <w:rPr>
          <w:rStyle w:val="11"/>
          <w:sz w:val="28"/>
          <w:szCs w:val="28"/>
        </w:rPr>
        <w:t xml:space="preserve">  </w:t>
      </w:r>
      <w:r>
        <w:rPr>
          <w:rStyle w:val="11"/>
          <w:rFonts w:hint="eastAsia"/>
          <w:sz w:val="28"/>
          <w:szCs w:val="28"/>
        </w:rPr>
        <w:t>称：</w:t>
      </w:r>
      <w:r>
        <w:rPr>
          <w:rStyle w:val="11"/>
          <w:sz w:val="28"/>
          <w:szCs w:val="28"/>
          <w:u w:val="single" w:color="000000"/>
        </w:rPr>
        <w:t xml:space="preserve">                           </w:t>
      </w:r>
    </w:p>
    <w:p w14:paraId="1674D5C9">
      <w:pPr>
        <w:jc w:val="left"/>
        <w:rPr>
          <w:rStyle w:val="11"/>
          <w:sz w:val="28"/>
          <w:szCs w:val="28"/>
          <w:u w:val="single"/>
        </w:rPr>
      </w:pPr>
      <w:r>
        <w:rPr>
          <w:rStyle w:val="11"/>
          <w:sz w:val="28"/>
          <w:szCs w:val="28"/>
        </w:rPr>
        <w:t xml:space="preserve">                               </w:t>
      </w:r>
      <w:r>
        <w:rPr>
          <w:rStyle w:val="11"/>
          <w:rFonts w:hint="eastAsia"/>
          <w:sz w:val="28"/>
          <w:szCs w:val="28"/>
        </w:rPr>
        <w:t>授权代表签字：</w:t>
      </w:r>
      <w:r>
        <w:rPr>
          <w:rStyle w:val="11"/>
          <w:sz w:val="28"/>
          <w:szCs w:val="28"/>
          <w:u w:val="single" w:color="000000"/>
        </w:rPr>
        <w:t xml:space="preserve">                   </w:t>
      </w:r>
    </w:p>
    <w:p w14:paraId="35DF811E">
      <w:pPr>
        <w:ind w:firstLine="280" w:firstLineChars="100"/>
        <w:jc w:val="left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                             </w:t>
      </w:r>
      <w:r>
        <w:rPr>
          <w:rStyle w:val="11"/>
          <w:rFonts w:hint="eastAsia"/>
          <w:sz w:val="28"/>
          <w:szCs w:val="28"/>
        </w:rPr>
        <w:t>日期：</w:t>
      </w:r>
      <w:r>
        <w:rPr>
          <w:rStyle w:val="11"/>
          <w:sz w:val="28"/>
          <w:szCs w:val="28"/>
        </w:rPr>
        <w:t>202</w:t>
      </w:r>
      <w:r>
        <w:rPr>
          <w:rStyle w:val="11"/>
          <w:rFonts w:hint="eastAsia"/>
          <w:sz w:val="28"/>
          <w:szCs w:val="28"/>
          <w:lang w:val="en-US" w:eastAsia="zh-CN"/>
        </w:rPr>
        <w:t>4</w:t>
      </w:r>
      <w:r>
        <w:rPr>
          <w:rStyle w:val="11"/>
          <w:rFonts w:hint="eastAsia"/>
          <w:sz w:val="28"/>
          <w:szCs w:val="28"/>
        </w:rPr>
        <w:t>年</w:t>
      </w:r>
      <w:r>
        <w:rPr>
          <w:rStyle w:val="11"/>
          <w:rFonts w:hint="eastAsia"/>
          <w:sz w:val="28"/>
          <w:szCs w:val="28"/>
          <w:lang w:val="en-US" w:eastAsia="zh-CN"/>
        </w:rPr>
        <w:t>8</w:t>
      </w:r>
      <w:r>
        <w:rPr>
          <w:rStyle w:val="11"/>
          <w:rFonts w:hint="eastAsia"/>
          <w:sz w:val="28"/>
          <w:szCs w:val="28"/>
        </w:rPr>
        <w:t>月</w:t>
      </w:r>
      <w:r>
        <w:rPr>
          <w:rStyle w:val="11"/>
          <w:rFonts w:hint="eastAsia"/>
          <w:sz w:val="28"/>
          <w:szCs w:val="28"/>
          <w:lang w:val="en-US" w:eastAsia="zh-CN"/>
        </w:rPr>
        <w:t>15</w:t>
      </w:r>
      <w:r>
        <w:rPr>
          <w:rStyle w:val="11"/>
          <w:rFonts w:hint="eastAsia"/>
          <w:sz w:val="28"/>
          <w:szCs w:val="28"/>
        </w:rPr>
        <w:t>日</w:t>
      </w:r>
      <w:r>
        <w:rPr>
          <w:rStyle w:val="11"/>
          <w:sz w:val="28"/>
          <w:szCs w:val="28"/>
        </w:rPr>
        <w:t xml:space="preserve">  </w:t>
      </w:r>
    </w:p>
    <w:p w14:paraId="07706093">
      <w:pPr>
        <w:jc w:val="left"/>
        <w:rPr>
          <w:rStyle w:val="11"/>
          <w:rFonts w:hint="eastAsia"/>
          <w:lang w:val="en-US" w:eastAsia="zh-CN"/>
        </w:rPr>
      </w:pPr>
    </w:p>
    <w:p w14:paraId="5DEC11D2">
      <w:pPr>
        <w:jc w:val="left"/>
        <w:rPr>
          <w:rStyle w:val="11"/>
          <w:rFonts w:hint="eastAsia"/>
          <w:b/>
          <w:bCs/>
          <w:lang w:val="en-US" w:eastAsia="zh-CN"/>
        </w:rPr>
      </w:pPr>
    </w:p>
    <w:p w14:paraId="26D5F37B">
      <w:pPr>
        <w:jc w:val="left"/>
        <w:rPr>
          <w:rStyle w:val="11"/>
        </w:rPr>
      </w:pPr>
    </w:p>
    <w:p w14:paraId="1A03269B">
      <w:pPr>
        <w:jc w:val="left"/>
        <w:rPr>
          <w:rStyle w:val="11"/>
        </w:rPr>
      </w:pPr>
    </w:p>
    <w:sectPr>
      <w:head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2433E">
    <w:pPr>
      <w:pStyle w:val="4"/>
      <w:pBdr>
        <w:bottom w:val="none" w:color="auto" w:sz="0" w:space="0"/>
      </w:pBdr>
      <w:rPr>
        <w:rStyle w:val="1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2140D9"/>
    <w:multiLevelType w:val="multilevel"/>
    <w:tmpl w:val="282140D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FlZGJlNGJmMzJkNWFmYjExNjdjZTkyYWE4MjY3NGUifQ=="/>
  </w:docVars>
  <w:rsids>
    <w:rsidRoot w:val="004051C0"/>
    <w:rsid w:val="000272BC"/>
    <w:rsid w:val="0004546D"/>
    <w:rsid w:val="00061E42"/>
    <w:rsid w:val="000A0886"/>
    <w:rsid w:val="000D20C7"/>
    <w:rsid w:val="000E3A5B"/>
    <w:rsid w:val="000E498E"/>
    <w:rsid w:val="001744FF"/>
    <w:rsid w:val="001904E0"/>
    <w:rsid w:val="001910BE"/>
    <w:rsid w:val="001C7AAA"/>
    <w:rsid w:val="001D241E"/>
    <w:rsid w:val="001E2EE3"/>
    <w:rsid w:val="00224502"/>
    <w:rsid w:val="002315F7"/>
    <w:rsid w:val="0027770A"/>
    <w:rsid w:val="002C794D"/>
    <w:rsid w:val="002F4E08"/>
    <w:rsid w:val="00332207"/>
    <w:rsid w:val="00361ED5"/>
    <w:rsid w:val="003B4B4E"/>
    <w:rsid w:val="003D14B8"/>
    <w:rsid w:val="004051C0"/>
    <w:rsid w:val="00442CED"/>
    <w:rsid w:val="004D55BA"/>
    <w:rsid w:val="00507179"/>
    <w:rsid w:val="00530627"/>
    <w:rsid w:val="00534463"/>
    <w:rsid w:val="00552C2B"/>
    <w:rsid w:val="00555493"/>
    <w:rsid w:val="005D30A4"/>
    <w:rsid w:val="005F356B"/>
    <w:rsid w:val="0064164D"/>
    <w:rsid w:val="00650692"/>
    <w:rsid w:val="006E3778"/>
    <w:rsid w:val="00750544"/>
    <w:rsid w:val="00751334"/>
    <w:rsid w:val="0077308F"/>
    <w:rsid w:val="007A4B52"/>
    <w:rsid w:val="007D6ACE"/>
    <w:rsid w:val="007E54E5"/>
    <w:rsid w:val="00827565"/>
    <w:rsid w:val="008840FA"/>
    <w:rsid w:val="008E1AD7"/>
    <w:rsid w:val="00917B11"/>
    <w:rsid w:val="00930D90"/>
    <w:rsid w:val="009C4270"/>
    <w:rsid w:val="009F5025"/>
    <w:rsid w:val="00A85506"/>
    <w:rsid w:val="00B75E25"/>
    <w:rsid w:val="00B90769"/>
    <w:rsid w:val="00BE6BAC"/>
    <w:rsid w:val="00C55793"/>
    <w:rsid w:val="00C911A2"/>
    <w:rsid w:val="00CA395D"/>
    <w:rsid w:val="00CB4D8D"/>
    <w:rsid w:val="00D36BF9"/>
    <w:rsid w:val="00D84F65"/>
    <w:rsid w:val="00DB20F7"/>
    <w:rsid w:val="00DB407D"/>
    <w:rsid w:val="00DC0664"/>
    <w:rsid w:val="00DC4BC8"/>
    <w:rsid w:val="00E12449"/>
    <w:rsid w:val="00F25B2B"/>
    <w:rsid w:val="00F650B0"/>
    <w:rsid w:val="00F8129C"/>
    <w:rsid w:val="00FC4982"/>
    <w:rsid w:val="00FE65B6"/>
    <w:rsid w:val="01CA6FF7"/>
    <w:rsid w:val="06AE5BB8"/>
    <w:rsid w:val="088A61B1"/>
    <w:rsid w:val="0B161F7E"/>
    <w:rsid w:val="0C6A7B7A"/>
    <w:rsid w:val="0DE10540"/>
    <w:rsid w:val="108649D1"/>
    <w:rsid w:val="10A679F6"/>
    <w:rsid w:val="12C10A21"/>
    <w:rsid w:val="13734411"/>
    <w:rsid w:val="16EC108B"/>
    <w:rsid w:val="17D34353"/>
    <w:rsid w:val="1ACB68E1"/>
    <w:rsid w:val="24A87B2C"/>
    <w:rsid w:val="27483067"/>
    <w:rsid w:val="274A3283"/>
    <w:rsid w:val="2B0F6376"/>
    <w:rsid w:val="2B604E23"/>
    <w:rsid w:val="2BE47802"/>
    <w:rsid w:val="2F340AA1"/>
    <w:rsid w:val="31AD4B3A"/>
    <w:rsid w:val="31B25CAD"/>
    <w:rsid w:val="4E2B70BB"/>
    <w:rsid w:val="5139564B"/>
    <w:rsid w:val="578B151F"/>
    <w:rsid w:val="5C0D7E00"/>
    <w:rsid w:val="63E678B4"/>
    <w:rsid w:val="64BD7655"/>
    <w:rsid w:val="678C3179"/>
    <w:rsid w:val="6EC627BC"/>
    <w:rsid w:val="6FBB7E47"/>
    <w:rsid w:val="742F4960"/>
    <w:rsid w:val="773B57E8"/>
    <w:rsid w:val="78AC7172"/>
    <w:rsid w:val="799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23"/>
    <w:autoRedefine/>
    <w:qFormat/>
    <w:uiPriority w:val="99"/>
    <w:pPr>
      <w:spacing w:before="240" w:after="60"/>
      <w:jc w:val="center"/>
    </w:pPr>
    <w:rPr>
      <w:rFonts w:ascii="Cambria" w:hAnsi="Cambria" w:cs="宋体"/>
      <w:b/>
      <w:bCs/>
      <w:sz w:val="32"/>
      <w:szCs w:val="32"/>
    </w:rPr>
  </w:style>
  <w:style w:type="table" w:styleId="7">
    <w:name w:val="Table Grid"/>
    <w:basedOn w:val="6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Heading2"/>
    <w:basedOn w:val="1"/>
    <w:next w:val="1"/>
    <w:link w:val="13"/>
    <w:qFormat/>
    <w:uiPriority w:val="99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10">
    <w:name w:val="Heading4"/>
    <w:basedOn w:val="1"/>
    <w:next w:val="1"/>
    <w:qFormat/>
    <w:uiPriority w:val="99"/>
    <w:pPr>
      <w:keepNext/>
      <w:keepLines/>
      <w:spacing w:before="280" w:after="290" w:line="372" w:lineRule="auto"/>
    </w:pPr>
    <w:rPr>
      <w:rFonts w:ascii="Arial" w:hAnsi="Arial" w:eastAsia="黑体"/>
      <w:b/>
      <w:sz w:val="28"/>
    </w:rPr>
  </w:style>
  <w:style w:type="character" w:customStyle="1" w:styleId="11">
    <w:name w:val="NormalCharacter"/>
    <w:autoRedefine/>
    <w:qFormat/>
    <w:uiPriority w:val="99"/>
    <w:rPr>
      <w:rFonts w:ascii="Times New Roman" w:hAnsi="Times New Roman" w:eastAsia="宋体"/>
    </w:rPr>
  </w:style>
  <w:style w:type="table" w:customStyle="1" w:styleId="12">
    <w:name w:val="TableNormal"/>
    <w:autoRedefine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UserStyle_0"/>
    <w:link w:val="9"/>
    <w:autoRedefine/>
    <w:qFormat/>
    <w:locked/>
    <w:uiPriority w:val="99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4">
    <w:name w:val="页眉 字符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Header Char1"/>
    <w:autoRedefine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6">
    <w:name w:val="页脚 字符"/>
    <w:link w:val="3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Footer Char1"/>
    <w:autoRedefine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18">
    <w:name w:val="UserStyle_3"/>
    <w:basedOn w:val="1"/>
    <w:autoRedefine/>
    <w:qFormat/>
    <w:uiPriority w:val="99"/>
    <w:pPr>
      <w:ind w:firstLine="420" w:firstLineChars="200"/>
      <w:jc w:val="left"/>
    </w:pPr>
    <w:rPr>
      <w:rFonts w:ascii="Calibri" w:hAnsi="Calibri"/>
      <w:color w:val="000000"/>
      <w:kern w:val="0"/>
      <w:sz w:val="22"/>
    </w:rPr>
  </w:style>
  <w:style w:type="paragraph" w:customStyle="1" w:styleId="19">
    <w:name w:val="Acetate"/>
    <w:basedOn w:val="1"/>
    <w:link w:val="20"/>
    <w:autoRedefine/>
    <w:qFormat/>
    <w:uiPriority w:val="99"/>
    <w:rPr>
      <w:sz w:val="18"/>
      <w:szCs w:val="18"/>
    </w:rPr>
  </w:style>
  <w:style w:type="character" w:customStyle="1" w:styleId="20">
    <w:name w:val="UserStyle_4"/>
    <w:link w:val="19"/>
    <w:autoRedefine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1">
    <w:name w:val="BodyTextIndent2"/>
    <w:basedOn w:val="1"/>
    <w:link w:val="22"/>
    <w:qFormat/>
    <w:uiPriority w:val="99"/>
    <w:pPr>
      <w:spacing w:line="320" w:lineRule="exact"/>
      <w:ind w:left="-15" w:leftChars="-7" w:firstLine="11" w:firstLineChars="5"/>
    </w:pPr>
    <w:rPr>
      <w:spacing w:val="8"/>
      <w:szCs w:val="21"/>
    </w:rPr>
  </w:style>
  <w:style w:type="character" w:customStyle="1" w:styleId="22">
    <w:name w:val="UserStyle_5"/>
    <w:link w:val="21"/>
    <w:autoRedefine/>
    <w:qFormat/>
    <w:locked/>
    <w:uiPriority w:val="99"/>
    <w:rPr>
      <w:rFonts w:ascii="Times New Roman" w:hAnsi="Times New Roman" w:eastAsia="宋体" w:cs="Times New Roman"/>
      <w:spacing w:val="8"/>
      <w:kern w:val="2"/>
      <w:sz w:val="21"/>
      <w:szCs w:val="21"/>
    </w:rPr>
  </w:style>
  <w:style w:type="character" w:customStyle="1" w:styleId="23">
    <w:name w:val="标题 字符"/>
    <w:link w:val="5"/>
    <w:autoRedefine/>
    <w:qFormat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24">
    <w:name w:val="UserStyle_6"/>
    <w:basedOn w:val="1"/>
    <w:autoRedefine/>
    <w:qFormat/>
    <w:uiPriority w:val="99"/>
    <w:pPr>
      <w:ind w:firstLine="420" w:firstLineChars="200"/>
    </w:pPr>
  </w:style>
  <w:style w:type="paragraph" w:customStyle="1" w:styleId="25">
    <w:name w:val="UserStyle_7"/>
    <w:autoRedefine/>
    <w:qFormat/>
    <w:uiPriority w:val="99"/>
    <w:pPr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table" w:customStyle="1" w:styleId="26">
    <w:name w:val="TableGrid"/>
    <w:basedOn w:val="12"/>
    <w:autoRedefine/>
    <w:qFormat/>
    <w:uiPriority w:val="99"/>
  </w:style>
  <w:style w:type="paragraph" w:customStyle="1" w:styleId="27">
    <w:name w:val="UserStyle_61"/>
    <w:basedOn w:val="1"/>
    <w:autoRedefine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8">
    <w:name w:val="PageNumber"/>
    <w:autoRedefine/>
    <w:qFormat/>
    <w:uiPriority w:val="99"/>
    <w:rPr>
      <w:rFonts w:ascii="Times New Roman" w:hAnsi="Times New Roman" w:eastAsia="宋体" w:cs="Times New Roman"/>
    </w:rPr>
  </w:style>
  <w:style w:type="paragraph" w:customStyle="1" w:styleId="29">
    <w:name w:val="NavPane"/>
    <w:basedOn w:val="1"/>
    <w:autoRedefine/>
    <w:semiHidden/>
    <w:qFormat/>
    <w:uiPriority w:val="99"/>
    <w:pPr>
      <w:shd w:val="clear" w:color="auto" w:fill="000080"/>
    </w:pPr>
  </w:style>
  <w:style w:type="character" w:customStyle="1" w:styleId="30">
    <w:name w:val="批注框文本 字符"/>
    <w:link w:val="2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1">
    <w:name w:val="font5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">
    <w:name w:val="font71"/>
    <w:basedOn w:val="8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3">
    <w:name w:val="font1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802</Characters>
  <Lines>6</Lines>
  <Paragraphs>1</Paragraphs>
  <TotalTime>11</TotalTime>
  <ScaleCrop>false</ScaleCrop>
  <LinksUpToDate>false</LinksUpToDate>
  <CharactersWithSpaces>1091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2022-07-27T06:37:00Z</dcterms:created>
  <dc:creator>WPS_1647952628</dc:creator>
  <cp:lastModifiedBy>mw</cp:lastModifiedBy>
  <cp:lastPrinted>2023-07-14T02:29:00Z</cp:lastPrinted>
  <dcterms:modified xsi:type="dcterms:W3CDTF">2024-08-16T03:07:20Z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D5E3C6F2ADB745F884CD14F4393FFC35_12</vt:lpwstr>
  </property>
</Properties>
</file>