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505F7">
      <w:pPr>
        <w:jc w:val="left"/>
        <w:rPr>
          <w:rStyle w:val="11"/>
          <w:rFonts w:hint="default" w:eastAsia="宋体"/>
          <w:sz w:val="21"/>
          <w:szCs w:val="21"/>
          <w:lang w:val="en-US" w:eastAsia="zh-CN"/>
        </w:rPr>
      </w:pPr>
      <w:r>
        <w:rPr>
          <w:rStyle w:val="11"/>
          <w:rFonts w:hint="eastAsia"/>
          <w:sz w:val="21"/>
          <w:szCs w:val="21"/>
          <w:lang w:val="en-US" w:eastAsia="zh-CN"/>
        </w:rPr>
        <w:t>附件一：</w:t>
      </w:r>
    </w:p>
    <w:p w14:paraId="2F50EB61">
      <w:pPr>
        <w:ind w:firstLine="280" w:firstLineChars="100"/>
        <w:jc w:val="lef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</w:t>
      </w:r>
    </w:p>
    <w:tbl>
      <w:tblPr>
        <w:tblStyle w:val="6"/>
        <w:tblW w:w="95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410"/>
        <w:gridCol w:w="821"/>
        <w:gridCol w:w="816"/>
        <w:gridCol w:w="851"/>
        <w:gridCol w:w="1197"/>
        <w:gridCol w:w="2716"/>
      </w:tblGrid>
      <w:tr w14:paraId="60A8C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16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总务科仓库改造及新建物资仓库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工程量</w:t>
            </w:r>
          </w:p>
        </w:tc>
      </w:tr>
      <w:tr w14:paraId="6682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89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一、总务科仓库</w:t>
            </w:r>
          </w:p>
        </w:tc>
      </w:tr>
      <w:tr w14:paraId="2132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26B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88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AF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5C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BE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AE0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B1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132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42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078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拆除木门、窗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EE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9C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B5CC0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3F29F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04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总务科仓库拆除西门、拆除窗户补原有门窗洞口，北面拆除墙体洞口安装铝合金门窗，室内粉刷乳胶漆粘贴地板砖。拆除门2.75*1.2、拆除窗 室内宽3.35米长5米、高2.9米，室外高3.37米、室外拆除西侧红砖地面铺装透水砖</w:t>
            </w:r>
          </w:p>
        </w:tc>
      </w:tr>
      <w:tr w14:paraId="7011B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AF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800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红砖砌筑洞口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26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46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7CE68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EA40C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5A344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84C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E4E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FA6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墙面水泥砂浆抹灰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75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D0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B531D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80421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1A607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569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449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0ED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拆除墙体洞口垃圾外运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0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F0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9CCD0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492F6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88C37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FE9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62E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CC4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刮腻子刷乳胶漆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E4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E3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C3AE0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7784A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96F76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3683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2D7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770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粘贴地板砖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86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16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A4452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C9711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8B4B2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1E6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39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C29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安装铝合金门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A8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8E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927C9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6313B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CF480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08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DF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B54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安装铝合金窗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08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E9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F1AEC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DCCEC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06A93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F7F0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86E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DEE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室外铺装透水砖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05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56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089CD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F14FB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51AEE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745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FB7AF2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94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DE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FD70B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96EAB4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840C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47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二、物资仓库</w:t>
            </w:r>
          </w:p>
        </w:tc>
      </w:tr>
      <w:tr w14:paraId="71C5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011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A99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100厚现浇顶含拆除屋檐，屋面找坡</w:t>
            </w:r>
          </w:p>
        </w:tc>
        <w:tc>
          <w:tcPr>
            <w:tcW w:w="8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F9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50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1EE9D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94EA8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F1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新建物资仓库、清运场地内存放的瓷砖、红砖砌筑南北墙、拆除两侧原屋面房檐、顶棚做现浇顶屋面、屋面找坡混凝土屋面做防水，安装铝合金门窗、粘贴地板砖、粉刷乳胶漆</w:t>
            </w:r>
          </w:p>
        </w:tc>
      </w:tr>
      <w:tr w14:paraId="4AFE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81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485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砌筑墙体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5E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62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7F0D9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30D16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A3591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A1F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E84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0A2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80厚混凝土垫层含回填土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8D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B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0789C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E5E42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15836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B24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4A5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A0D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安装铝合金窗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77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68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F8E1F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064C8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9A85E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AC9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0C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4D3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安装铝合金门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32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18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8E3C2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975ED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A1A52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691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C1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D54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防水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F6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CB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63738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961A3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4B90B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ABB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539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F87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刮腻子刷乳胶漆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C7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45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F06BE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C4459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BC5B2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685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D33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C3A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地板砖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C3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80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F9581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6F328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EB7A3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C15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475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209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抹灰含清理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FE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05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82C7D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6E40C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D7AEBA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059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04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EA6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倒瓷砖人工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7E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05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23A29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021DE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A0E816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A9C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A14D297">
            <w:pP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8E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  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3B12F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882CF04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AEC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DAAAC4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853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9DF70E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BFE6E0C">
            <w:pP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577B26C2">
      <w:pPr>
        <w:ind w:firstLine="280" w:firstLineChars="100"/>
        <w:jc w:val="left"/>
        <w:rPr>
          <w:rStyle w:val="11"/>
          <w:sz w:val="28"/>
          <w:szCs w:val="28"/>
          <w:u w:val="single"/>
        </w:rPr>
      </w:pPr>
      <w:bookmarkStart w:id="0" w:name="_GoBack"/>
      <w:bookmarkEnd w:id="0"/>
    </w:p>
    <w:sectPr>
      <w:headerReference r:id="rId3" w:type="default"/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63B8F">
    <w:pPr>
      <w:pStyle w:val="4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jdmZTVhMjYzZTUyZjY5MTVlN2U2ZGU3YzljNzIifQ==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1B1B703F"/>
    <w:rsid w:val="36E67ADC"/>
    <w:rsid w:val="38CB648F"/>
    <w:rsid w:val="66906BF0"/>
    <w:rsid w:val="6B4271B1"/>
    <w:rsid w:val="7B60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3"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table" w:styleId="7">
    <w:name w:val="Table Grid"/>
    <w:basedOn w:val="6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2"/>
    <w:basedOn w:val="1"/>
    <w:next w:val="1"/>
    <w:link w:val="13"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10">
    <w:name w:val="Heading4"/>
    <w:basedOn w:val="1"/>
    <w:next w:val="1"/>
    <w:qFormat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1">
    <w:name w:val="NormalCharacter"/>
    <w:qFormat/>
    <w:uiPriority w:val="99"/>
    <w:rPr>
      <w:rFonts w:ascii="Times New Roman" w:hAnsi="Times New Roman" w:eastAsia="宋体"/>
    </w:rPr>
  </w:style>
  <w:style w:type="table" w:customStyle="1" w:styleId="12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link w:val="9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4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ead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6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oter Char1"/>
    <w:semiHidden/>
    <w:uiPriority w:val="99"/>
    <w:rPr>
      <w:rFonts w:ascii="Times New Roman" w:hAnsi="Times New Roman"/>
      <w:sz w:val="18"/>
      <w:szCs w:val="18"/>
    </w:rPr>
  </w:style>
  <w:style w:type="paragraph" w:customStyle="1" w:styleId="18">
    <w:name w:val="UserStyle_3"/>
    <w:basedOn w:val="1"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9">
    <w:name w:val="Acetate"/>
    <w:basedOn w:val="1"/>
    <w:link w:val="20"/>
    <w:qFormat/>
    <w:uiPriority w:val="99"/>
    <w:rPr>
      <w:sz w:val="18"/>
      <w:szCs w:val="18"/>
    </w:rPr>
  </w:style>
  <w:style w:type="character" w:customStyle="1" w:styleId="20">
    <w:name w:val="UserStyle_4"/>
    <w:link w:val="19"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BodyTextIndent2"/>
    <w:basedOn w:val="1"/>
    <w:link w:val="22"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2">
    <w:name w:val="UserStyle_5"/>
    <w:link w:val="21"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3">
    <w:name w:val="标题 字符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4">
    <w:name w:val="UserStyle_6"/>
    <w:basedOn w:val="1"/>
    <w:qFormat/>
    <w:uiPriority w:val="99"/>
    <w:pPr>
      <w:ind w:firstLine="420" w:firstLineChars="200"/>
    </w:pPr>
  </w:style>
  <w:style w:type="paragraph" w:customStyle="1" w:styleId="25">
    <w:name w:val="UserStyle_7"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6">
    <w:name w:val="TableGrid"/>
    <w:basedOn w:val="12"/>
    <w:qFormat/>
    <w:uiPriority w:val="99"/>
  </w:style>
  <w:style w:type="paragraph" w:customStyle="1" w:styleId="27">
    <w:name w:val="UserStyle_61"/>
    <w:basedOn w:val="1"/>
    <w:autoRedefine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8">
    <w:name w:val="PageNumber"/>
    <w:qFormat/>
    <w:uiPriority w:val="99"/>
    <w:rPr>
      <w:rFonts w:ascii="Times New Roman" w:hAnsi="Times New Roman" w:eastAsia="宋体" w:cs="Times New Roman"/>
    </w:rPr>
  </w:style>
  <w:style w:type="paragraph" w:customStyle="1" w:styleId="29">
    <w:name w:val="NavPane"/>
    <w:basedOn w:val="1"/>
    <w:semiHidden/>
    <w:qFormat/>
    <w:uiPriority w:val="99"/>
    <w:pPr>
      <w:shd w:val="clear" w:color="auto" w:fill="000080"/>
    </w:pPr>
  </w:style>
  <w:style w:type="character" w:customStyle="1" w:styleId="30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969</Characters>
  <Lines>6</Lines>
  <Paragraphs>1</Paragraphs>
  <TotalTime>9</TotalTime>
  <ScaleCrop>false</ScaleCrop>
  <LinksUpToDate>false</LinksUpToDate>
  <CharactersWithSpaces>1263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静</dc:creator>
  <cp:lastModifiedBy>Marvin</cp:lastModifiedBy>
  <cp:lastPrinted>2022-09-04T04:55:00Z</cp:lastPrinted>
  <dcterms:modified xsi:type="dcterms:W3CDTF">2024-12-17T03:51:55Z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196D850D13B3413F9EE824557F4BFBED_13</vt:lpwstr>
  </property>
</Properties>
</file>