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A540">
      <w:pPr>
        <w:jc w:val="both"/>
        <w:rPr>
          <w:rStyle w:val="10"/>
          <w:rFonts w:hint="eastAsia"/>
          <w:b/>
          <w:bCs/>
          <w:sz w:val="52"/>
          <w:szCs w:val="52"/>
        </w:rPr>
      </w:pPr>
    </w:p>
    <w:p w14:paraId="0AB39683">
      <w:pPr>
        <w:jc w:val="center"/>
        <w:rPr>
          <w:rStyle w:val="10"/>
          <w:rFonts w:hint="eastAsia"/>
          <w:b/>
          <w:bCs/>
          <w:sz w:val="52"/>
          <w:szCs w:val="52"/>
        </w:rPr>
      </w:pPr>
      <w:r>
        <w:rPr>
          <w:rStyle w:val="10"/>
          <w:rFonts w:hint="eastAsia"/>
          <w:b/>
          <w:bCs/>
          <w:sz w:val="52"/>
          <w:szCs w:val="52"/>
        </w:rPr>
        <w:t>报价函</w:t>
      </w:r>
    </w:p>
    <w:p w14:paraId="7934696E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0E8CB000">
      <w:pPr>
        <w:numPr>
          <w:ilvl w:val="0"/>
          <w:numId w:val="0"/>
        </w:num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项目名称：</w:t>
      </w:r>
      <w:r>
        <w:rPr>
          <w:rStyle w:val="10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变压器年检及污水处理站控制柜安装</w:t>
      </w:r>
      <w:r>
        <w:rPr>
          <w:rStyle w:val="10"/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6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7DE7C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0BCA4409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2FBA6653">
            <w:pPr>
              <w:jc w:val="left"/>
              <w:rPr>
                <w:rStyle w:val="10"/>
                <w:sz w:val="28"/>
                <w:szCs w:val="28"/>
                <w:u w:val="single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大写：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  <w:p w14:paraId="190C9AC5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小写：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</w:tc>
      </w:tr>
      <w:tr w14:paraId="49B95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34C45FC7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7491242E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     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0"/>
                <w:rFonts w:hint="eastAsia"/>
                <w:sz w:val="28"/>
                <w:szCs w:val="28"/>
              </w:rPr>
              <w:t>年</w:t>
            </w:r>
          </w:p>
        </w:tc>
      </w:tr>
      <w:tr w14:paraId="78C23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2A531F96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123D13C1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0A54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0DC4893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24C7DCED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4207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4BC9A9E5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661F89AD">
            <w:pPr>
              <w:jc w:val="left"/>
              <w:rPr>
                <w:rStyle w:val="10"/>
                <w:sz w:val="28"/>
                <w:szCs w:val="28"/>
              </w:rPr>
            </w:pPr>
          </w:p>
        </w:tc>
      </w:tr>
    </w:tbl>
    <w:p w14:paraId="1A2140D2">
      <w:pPr>
        <w:jc w:val="left"/>
        <w:rPr>
          <w:rStyle w:val="10"/>
          <w:sz w:val="28"/>
          <w:szCs w:val="28"/>
        </w:rPr>
      </w:pPr>
    </w:p>
    <w:p w14:paraId="6B1D5551">
      <w:pPr>
        <w:jc w:val="left"/>
        <w:rPr>
          <w:rStyle w:val="10"/>
          <w:sz w:val="28"/>
          <w:szCs w:val="28"/>
          <w:u w:val="single"/>
        </w:rPr>
      </w:pPr>
      <w:r>
        <w:rPr>
          <w:rStyle w:val="10"/>
          <w:sz w:val="28"/>
          <w:szCs w:val="28"/>
        </w:rPr>
        <w:t xml:space="preserve">                               </w:t>
      </w:r>
      <w:r>
        <w:rPr>
          <w:rStyle w:val="10"/>
          <w:rFonts w:hint="eastAsia"/>
          <w:sz w:val="28"/>
          <w:szCs w:val="28"/>
        </w:rPr>
        <w:t>企</w:t>
      </w:r>
      <w:r>
        <w:rPr>
          <w:rStyle w:val="10"/>
          <w:sz w:val="28"/>
          <w:szCs w:val="28"/>
        </w:rPr>
        <w:t xml:space="preserve"> </w:t>
      </w:r>
      <w:r>
        <w:rPr>
          <w:rStyle w:val="10"/>
          <w:rFonts w:hint="eastAsia"/>
          <w:sz w:val="28"/>
          <w:szCs w:val="28"/>
        </w:rPr>
        <w:t>业</w:t>
      </w:r>
      <w:r>
        <w:rPr>
          <w:rStyle w:val="10"/>
          <w:sz w:val="28"/>
          <w:szCs w:val="28"/>
        </w:rPr>
        <w:t xml:space="preserve"> </w:t>
      </w:r>
      <w:r>
        <w:rPr>
          <w:rStyle w:val="10"/>
          <w:rFonts w:hint="eastAsia"/>
          <w:sz w:val="28"/>
          <w:szCs w:val="28"/>
        </w:rPr>
        <w:t>名</w:t>
      </w:r>
      <w:r>
        <w:rPr>
          <w:rStyle w:val="10"/>
          <w:sz w:val="28"/>
          <w:szCs w:val="28"/>
        </w:rPr>
        <w:t xml:space="preserve">  </w:t>
      </w:r>
      <w:r>
        <w:rPr>
          <w:rStyle w:val="10"/>
          <w:rFonts w:hint="eastAsia"/>
          <w:sz w:val="28"/>
          <w:szCs w:val="28"/>
        </w:rPr>
        <w:t>称：</w:t>
      </w:r>
      <w:r>
        <w:rPr>
          <w:rStyle w:val="10"/>
          <w:sz w:val="28"/>
          <w:szCs w:val="28"/>
          <w:u w:val="single" w:color="000000"/>
        </w:rPr>
        <w:t xml:space="preserve">                           </w:t>
      </w:r>
    </w:p>
    <w:p w14:paraId="59DE4460">
      <w:pPr>
        <w:jc w:val="left"/>
        <w:rPr>
          <w:rStyle w:val="10"/>
          <w:sz w:val="28"/>
          <w:szCs w:val="28"/>
          <w:u w:val="single"/>
        </w:rPr>
      </w:pPr>
      <w:r>
        <w:rPr>
          <w:rStyle w:val="10"/>
          <w:sz w:val="28"/>
          <w:szCs w:val="28"/>
        </w:rPr>
        <w:t xml:space="preserve">                               </w:t>
      </w:r>
      <w:r>
        <w:rPr>
          <w:rStyle w:val="10"/>
          <w:rFonts w:hint="eastAsia"/>
          <w:sz w:val="28"/>
          <w:szCs w:val="28"/>
        </w:rPr>
        <w:t>授权代表签字：</w:t>
      </w:r>
      <w:r>
        <w:rPr>
          <w:rStyle w:val="10"/>
          <w:sz w:val="28"/>
          <w:szCs w:val="28"/>
          <w:u w:val="single" w:color="000000"/>
        </w:rPr>
        <w:t xml:space="preserve">                   </w:t>
      </w:r>
    </w:p>
    <w:p w14:paraId="5677E644">
      <w:pPr>
        <w:ind w:firstLine="280" w:firstLineChars="100"/>
        <w:jc w:val="left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                            </w:t>
      </w:r>
      <w:r>
        <w:rPr>
          <w:rStyle w:val="10"/>
          <w:rFonts w:hint="eastAsia"/>
          <w:sz w:val="28"/>
          <w:szCs w:val="28"/>
        </w:rPr>
        <w:t>日期：</w:t>
      </w:r>
      <w:r>
        <w:rPr>
          <w:rStyle w:val="10"/>
          <w:sz w:val="28"/>
          <w:szCs w:val="28"/>
        </w:rPr>
        <w:t>202</w:t>
      </w:r>
      <w:r>
        <w:rPr>
          <w:rStyle w:val="10"/>
          <w:rFonts w:hint="eastAsia"/>
          <w:sz w:val="28"/>
          <w:szCs w:val="28"/>
          <w:lang w:val="en-US" w:eastAsia="zh-CN"/>
        </w:rPr>
        <w:t>5</w:t>
      </w:r>
      <w:r>
        <w:rPr>
          <w:rStyle w:val="10"/>
          <w:rFonts w:hint="eastAsia"/>
          <w:sz w:val="28"/>
          <w:szCs w:val="28"/>
        </w:rPr>
        <w:t>年</w:t>
      </w:r>
      <w:r>
        <w:rPr>
          <w:rStyle w:val="10"/>
          <w:rFonts w:hint="eastAsia"/>
          <w:sz w:val="28"/>
          <w:szCs w:val="28"/>
          <w:lang w:val="en-US" w:eastAsia="zh-CN"/>
        </w:rPr>
        <w:t>5</w:t>
      </w:r>
      <w:r>
        <w:rPr>
          <w:rStyle w:val="10"/>
          <w:rFonts w:hint="eastAsia"/>
          <w:sz w:val="28"/>
          <w:szCs w:val="28"/>
        </w:rPr>
        <w:t>月</w:t>
      </w:r>
      <w:r>
        <w:rPr>
          <w:rStyle w:val="10"/>
          <w:rFonts w:hint="eastAsia"/>
          <w:sz w:val="28"/>
          <w:szCs w:val="28"/>
          <w:lang w:val="en-US" w:eastAsia="zh-CN"/>
        </w:rPr>
        <w:t>13</w:t>
      </w:r>
      <w:r>
        <w:rPr>
          <w:rStyle w:val="10"/>
          <w:rFonts w:hint="eastAsia"/>
          <w:sz w:val="28"/>
          <w:szCs w:val="28"/>
        </w:rPr>
        <w:t>日</w:t>
      </w:r>
      <w:r>
        <w:rPr>
          <w:rStyle w:val="10"/>
          <w:sz w:val="28"/>
          <w:szCs w:val="28"/>
        </w:rPr>
        <w:t xml:space="preserve">  </w:t>
      </w:r>
    </w:p>
    <w:p w14:paraId="4A853B7F">
      <w:pPr>
        <w:jc w:val="left"/>
        <w:rPr>
          <w:rStyle w:val="10"/>
          <w:rFonts w:hint="eastAsia"/>
          <w:lang w:val="en-US" w:eastAsia="zh-CN"/>
        </w:rPr>
      </w:pPr>
    </w:p>
    <w:p w14:paraId="45F851F6">
      <w:pPr>
        <w:jc w:val="left"/>
        <w:rPr>
          <w:rStyle w:val="10"/>
          <w:rFonts w:hint="eastAsia"/>
          <w:b/>
          <w:bCs/>
          <w:lang w:val="en-US" w:eastAsia="zh-CN"/>
        </w:rPr>
      </w:pPr>
    </w:p>
    <w:p w14:paraId="7B1AD846">
      <w:pPr>
        <w:jc w:val="left"/>
        <w:rPr>
          <w:rStyle w:val="10"/>
          <w:rFonts w:hint="eastAsia"/>
          <w:b/>
          <w:bCs/>
          <w:lang w:val="en-US" w:eastAsia="zh-CN"/>
        </w:rPr>
      </w:pPr>
    </w:p>
    <w:p w14:paraId="4A66D4F1">
      <w:pPr>
        <w:jc w:val="left"/>
        <w:rPr>
          <w:rStyle w:val="10"/>
          <w:rFonts w:hint="eastAsia"/>
          <w:b/>
          <w:bCs/>
          <w:lang w:val="en-US" w:eastAsia="zh-CN"/>
        </w:rPr>
      </w:pPr>
    </w:p>
    <w:p w14:paraId="43212979">
      <w:pPr>
        <w:jc w:val="left"/>
        <w:rPr>
          <w:rStyle w:val="10"/>
          <w:rFonts w:hint="eastAsia"/>
          <w:b/>
          <w:bCs/>
          <w:lang w:val="en-US" w:eastAsia="zh-CN"/>
        </w:rPr>
      </w:pPr>
      <w:r>
        <w:rPr>
          <w:rStyle w:val="10"/>
          <w:rFonts w:hint="eastAsia"/>
          <w:b/>
          <w:bCs/>
          <w:lang w:val="en-US" w:eastAsia="zh-CN"/>
        </w:rPr>
        <w:t>附件一：</w:t>
      </w:r>
    </w:p>
    <w:p w14:paraId="45BCFABB">
      <w:pPr>
        <w:jc w:val="left"/>
        <w:rPr>
          <w:rStyle w:val="10"/>
          <w:rFonts w:hint="eastAsia"/>
          <w:b/>
          <w:bCs/>
          <w:lang w:val="en-US" w:eastAsia="zh-CN"/>
        </w:rPr>
      </w:pPr>
    </w:p>
    <w:tbl>
      <w:tblPr>
        <w:tblStyle w:val="6"/>
        <w:tblW w:w="10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42"/>
        <w:gridCol w:w="963"/>
        <w:gridCol w:w="2545"/>
        <w:gridCol w:w="889"/>
        <w:gridCol w:w="840"/>
        <w:gridCol w:w="1432"/>
        <w:gridCol w:w="1485"/>
      </w:tblGrid>
      <w:tr w14:paraId="2D8F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聊城市退役军人医院变压器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明细</w:t>
            </w:r>
          </w:p>
        </w:tc>
      </w:tr>
      <w:tr w14:paraId="2AE7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7A85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变压器试验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315KVA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绝缘电阻试验、直流电阻试验、工频耐压试验、风机检测、除尘保养等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63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3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变压器试验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800KVA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绝缘电阻试验、直流电阻试验、工频耐压试验、风机检测、除尘保养等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B2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8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7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高压配电柜试验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负荷开关检测、互感器检测、避雷器绝缘电阻试验、保护试验、除尘保养等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1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9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4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绝缘安全工器具试验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交流耐压试验、绝缘试验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C1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B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变压器室排风扇更换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B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F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1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A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6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D7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EEF602">
      <w:pPr>
        <w:jc w:val="left"/>
        <w:rPr>
          <w:rStyle w:val="10"/>
          <w:rFonts w:hint="default" w:eastAsia="宋体"/>
          <w:b/>
          <w:bCs/>
          <w:lang w:val="en-US" w:eastAsia="zh-CN"/>
        </w:rPr>
      </w:pPr>
    </w:p>
    <w:p w14:paraId="57F62D9E">
      <w:pPr>
        <w:jc w:val="left"/>
        <w:rPr>
          <w:rStyle w:val="10"/>
          <w:rFonts w:hint="eastAsia"/>
          <w:b/>
          <w:bCs/>
          <w:lang w:val="en-US" w:eastAsia="zh-CN"/>
        </w:rPr>
      </w:pPr>
    </w:p>
    <w:p w14:paraId="2F5EE3E1">
      <w:pPr>
        <w:jc w:val="left"/>
        <w:rPr>
          <w:rStyle w:val="10"/>
          <w:rFonts w:hint="eastAsia"/>
          <w:lang w:val="en-US" w:eastAsia="zh-CN"/>
        </w:rPr>
      </w:pPr>
    </w:p>
    <w:p w14:paraId="0DAB9D36">
      <w:pPr>
        <w:jc w:val="left"/>
        <w:rPr>
          <w:rStyle w:val="10"/>
          <w:rFonts w:hint="eastAsia"/>
          <w:lang w:val="en-US" w:eastAsia="zh-CN"/>
        </w:rPr>
      </w:pPr>
    </w:p>
    <w:p w14:paraId="7201773C">
      <w:pPr>
        <w:jc w:val="left"/>
        <w:rPr>
          <w:rStyle w:val="10"/>
          <w:rFonts w:hint="eastAsia"/>
          <w:lang w:val="en-US" w:eastAsia="zh-CN"/>
        </w:rPr>
      </w:pPr>
    </w:p>
    <w:p w14:paraId="3010A6FF">
      <w:pPr>
        <w:jc w:val="left"/>
        <w:rPr>
          <w:rStyle w:val="10"/>
          <w:rFonts w:hint="eastAsia"/>
          <w:lang w:val="en-US" w:eastAsia="zh-CN"/>
        </w:rPr>
      </w:pPr>
      <w:bookmarkStart w:id="0" w:name="_GoBack"/>
      <w:bookmarkEnd w:id="0"/>
    </w:p>
    <w:p w14:paraId="36978925">
      <w:pPr>
        <w:jc w:val="left"/>
        <w:rPr>
          <w:rStyle w:val="10"/>
          <w:rFonts w:hint="default" w:eastAsia="宋体"/>
          <w:b/>
          <w:bCs/>
          <w:lang w:val="en-US" w:eastAsia="zh-CN"/>
        </w:rPr>
      </w:pPr>
    </w:p>
    <w:p w14:paraId="0CC60279">
      <w:pPr>
        <w:jc w:val="left"/>
        <w:rPr>
          <w:rStyle w:val="10"/>
        </w:rPr>
      </w:pPr>
    </w:p>
    <w:p w14:paraId="28B5F1CD">
      <w:pPr>
        <w:jc w:val="left"/>
        <w:rPr>
          <w:rStyle w:val="10"/>
        </w:rPr>
      </w:pPr>
    </w:p>
    <w:p w14:paraId="3A998088">
      <w:pPr>
        <w:ind w:firstLine="280" w:firstLineChars="100"/>
        <w:jc w:val="left"/>
        <w:rPr>
          <w:rStyle w:val="10"/>
          <w:sz w:val="28"/>
          <w:szCs w:val="28"/>
        </w:rPr>
      </w:pPr>
    </w:p>
    <w:p w14:paraId="3C45F831">
      <w:pPr>
        <w:ind w:firstLine="280" w:firstLineChars="100"/>
        <w:jc w:val="left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 </w:t>
      </w:r>
    </w:p>
    <w:p w14:paraId="536076DF">
      <w:pPr>
        <w:ind w:firstLine="280" w:firstLineChars="100"/>
        <w:jc w:val="left"/>
        <w:rPr>
          <w:rStyle w:val="10"/>
          <w:sz w:val="28"/>
          <w:szCs w:val="28"/>
        </w:rPr>
      </w:pPr>
    </w:p>
    <w:p w14:paraId="2B0C9163">
      <w:pPr>
        <w:jc w:val="left"/>
        <w:rPr>
          <w:rStyle w:val="10"/>
          <w:rFonts w:hint="default" w:eastAsia="宋体"/>
          <w:b/>
          <w:bCs/>
          <w:lang w:val="en-US" w:eastAsia="zh-CN"/>
        </w:rPr>
      </w:pPr>
      <w:r>
        <w:rPr>
          <w:rStyle w:val="10"/>
          <w:rFonts w:hint="eastAsia"/>
          <w:b/>
          <w:bCs/>
          <w:lang w:val="en-US" w:eastAsia="zh-CN"/>
        </w:rPr>
        <w:t>附件二：</w:t>
      </w:r>
    </w:p>
    <w:p w14:paraId="50729CF1">
      <w:pPr>
        <w:jc w:val="left"/>
        <w:rPr>
          <w:rStyle w:val="10"/>
        </w:rPr>
      </w:pPr>
    </w:p>
    <w:tbl>
      <w:tblPr>
        <w:tblStyle w:val="6"/>
        <w:tblW w:w="10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791"/>
        <w:gridCol w:w="1778"/>
        <w:gridCol w:w="1235"/>
        <w:gridCol w:w="1009"/>
        <w:gridCol w:w="946"/>
        <w:gridCol w:w="1308"/>
        <w:gridCol w:w="1511"/>
      </w:tblGrid>
      <w:tr w14:paraId="5D64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聊城市退役军人医院污水处理站控制柜安装报价明细</w:t>
            </w:r>
          </w:p>
        </w:tc>
      </w:tr>
      <w:tr w14:paraId="30D8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</w:tr>
      <w:tr w14:paraId="4D8B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电箱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800*1000*200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B92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E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100A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20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7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E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3P开关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32A/16A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9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3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B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B1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B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0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3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9E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C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6A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6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D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24V直流电源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25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2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F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C7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5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7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2P断路器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E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17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9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A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启动/停止按钮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7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7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25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4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4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3挡旋钮开关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2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58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6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E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台达PLC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80EH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1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A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7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组装柜子加PLC程序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9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3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DE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B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箱体现场安装费用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9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B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红指示灯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2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0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D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0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绿指示灯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6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接地排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F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9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9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F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C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1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E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9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B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9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1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5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总计:（元)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9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F20F295">
      <w:pPr>
        <w:jc w:val="left"/>
        <w:rPr>
          <w:rStyle w:val="10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8274"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BiYTU0NTBiZWEyOWM0MTEwNzQxMzFlZDljYzhmNjg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20F7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14557C2"/>
    <w:rsid w:val="01CA6FF7"/>
    <w:rsid w:val="0328714A"/>
    <w:rsid w:val="06AE5BB8"/>
    <w:rsid w:val="06E96BF0"/>
    <w:rsid w:val="0708176C"/>
    <w:rsid w:val="088A61B1"/>
    <w:rsid w:val="0B161F7E"/>
    <w:rsid w:val="0CBD4DA7"/>
    <w:rsid w:val="0DE10540"/>
    <w:rsid w:val="104355C3"/>
    <w:rsid w:val="10A679F6"/>
    <w:rsid w:val="11C24C0D"/>
    <w:rsid w:val="12FB2185"/>
    <w:rsid w:val="13734411"/>
    <w:rsid w:val="13B16CE7"/>
    <w:rsid w:val="148071AB"/>
    <w:rsid w:val="165C29E6"/>
    <w:rsid w:val="17D34353"/>
    <w:rsid w:val="1ACB68E1"/>
    <w:rsid w:val="274A3283"/>
    <w:rsid w:val="27514612"/>
    <w:rsid w:val="2A353D77"/>
    <w:rsid w:val="2B604E23"/>
    <w:rsid w:val="2BE47802"/>
    <w:rsid w:val="2F340AA1"/>
    <w:rsid w:val="2FCA4F61"/>
    <w:rsid w:val="30085A89"/>
    <w:rsid w:val="31AD4B3A"/>
    <w:rsid w:val="32370488"/>
    <w:rsid w:val="32E7407C"/>
    <w:rsid w:val="34AA5361"/>
    <w:rsid w:val="40F7192E"/>
    <w:rsid w:val="42CD0B98"/>
    <w:rsid w:val="47574ED5"/>
    <w:rsid w:val="484336AB"/>
    <w:rsid w:val="4E2B70BB"/>
    <w:rsid w:val="578B151F"/>
    <w:rsid w:val="5830582F"/>
    <w:rsid w:val="591A5A45"/>
    <w:rsid w:val="5C0D7E00"/>
    <w:rsid w:val="5D0C5930"/>
    <w:rsid w:val="5EB50A07"/>
    <w:rsid w:val="636D7F78"/>
    <w:rsid w:val="63E678B4"/>
    <w:rsid w:val="678C3179"/>
    <w:rsid w:val="6D21370B"/>
    <w:rsid w:val="6E8126B3"/>
    <w:rsid w:val="6EC627BC"/>
    <w:rsid w:val="6FBB7E47"/>
    <w:rsid w:val="713F2F20"/>
    <w:rsid w:val="726D4EF4"/>
    <w:rsid w:val="742F4960"/>
    <w:rsid w:val="773B57E8"/>
    <w:rsid w:val="78AC7172"/>
    <w:rsid w:val="799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2"/>
    <w:autoRedefine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8">
    <w:name w:val="Heading2"/>
    <w:basedOn w:val="1"/>
    <w:next w:val="1"/>
    <w:link w:val="12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9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0">
    <w:name w:val="NormalCharacter"/>
    <w:qFormat/>
    <w:uiPriority w:val="99"/>
    <w:rPr>
      <w:rFonts w:ascii="Times New Roman" w:hAnsi="Times New Roman" w:eastAsia="宋体"/>
    </w:rPr>
  </w:style>
  <w:style w:type="table" w:customStyle="1" w:styleId="11">
    <w:name w:val="TableNormal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8"/>
    <w:autoRedefine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7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8">
    <w:name w:val="Acetate"/>
    <w:basedOn w:val="1"/>
    <w:link w:val="19"/>
    <w:qFormat/>
    <w:uiPriority w:val="99"/>
    <w:rPr>
      <w:sz w:val="18"/>
      <w:szCs w:val="18"/>
    </w:rPr>
  </w:style>
  <w:style w:type="character" w:customStyle="1" w:styleId="19">
    <w:name w:val="UserStyle_4"/>
    <w:link w:val="1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BodyTextIndent2"/>
    <w:basedOn w:val="1"/>
    <w:link w:val="21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1">
    <w:name w:val="UserStyle_5"/>
    <w:link w:val="20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2">
    <w:name w:val="标题 字符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3">
    <w:name w:val="UserStyle_6"/>
    <w:basedOn w:val="1"/>
    <w:qFormat/>
    <w:uiPriority w:val="99"/>
    <w:pPr>
      <w:ind w:firstLine="420" w:firstLineChars="200"/>
    </w:pPr>
  </w:style>
  <w:style w:type="paragraph" w:customStyle="1" w:styleId="24">
    <w:name w:val="UserStyle_7"/>
    <w:autoRedefine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5">
    <w:name w:val="TableGrid"/>
    <w:basedOn w:val="11"/>
    <w:qFormat/>
    <w:uiPriority w:val="99"/>
  </w:style>
  <w:style w:type="paragraph" w:customStyle="1" w:styleId="26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7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8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29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2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865</Characters>
  <Lines>6</Lines>
  <Paragraphs>1</Paragraphs>
  <TotalTime>16</TotalTime>
  <ScaleCrop>false</ScaleCrop>
  <LinksUpToDate>false</LinksUpToDate>
  <CharactersWithSpaces>1170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﹎﹎Pathos</cp:lastModifiedBy>
  <cp:lastPrinted>2023-07-14T02:29:00Z</cp:lastPrinted>
  <dcterms:modified xsi:type="dcterms:W3CDTF">2025-05-13T06:45:51Z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D5E3C6F2ADB745F884CD14F4393FFC35_12</vt:lpwstr>
  </property>
  <property fmtid="{D5CDD505-2E9C-101B-9397-08002B2CF9AE}" pid="4" name="KSOTemplateDocerSaveRecord">
    <vt:lpwstr>eyJoZGlkIjoiN2I3YzYxMGE4NmU2MWFjYmVjYTYwZWQ5YzRhOGQ0ZmMiLCJ1c2VySWQiOiIzMDQ3NDQyMjAifQ==</vt:lpwstr>
  </property>
</Properties>
</file>