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F2ECD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sz w:val="52"/>
          <w:szCs w:val="5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52"/>
          <w:szCs w:val="52"/>
          <w:shd w:val="clear" w:fill="FFFFFF"/>
          <w:lang w:val="en-US" w:eastAsia="zh-CN" w:bidi="ar"/>
        </w:rPr>
        <w:t>招标公告</w:t>
      </w:r>
    </w:p>
    <w:p w14:paraId="1BC97E3B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项目名称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：聊城市退役军人医院2027年度公众责任保险及附加险采购项目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二、项目预算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：2万元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三、项目内容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：医院公众责任保险及附加险，保险期一年。</w:t>
      </w:r>
    </w:p>
    <w:p w14:paraId="2D678EB2">
      <w:pPr>
        <w:spacing w:line="400" w:lineRule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四、报价说明：</w:t>
      </w:r>
      <w:r>
        <w:rPr>
          <w:rFonts w:hint="eastAsia" w:ascii="宋体" w:hAnsi="宋体" w:eastAsia="宋体" w:cs="宋体"/>
          <w:sz w:val="28"/>
          <w:szCs w:val="28"/>
        </w:rPr>
        <w:t>报价为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非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一次性</w:t>
      </w:r>
      <w:r>
        <w:rPr>
          <w:rFonts w:hint="eastAsia" w:ascii="宋体" w:hAnsi="宋体" w:eastAsia="宋体" w:cs="宋体"/>
          <w:sz w:val="28"/>
          <w:szCs w:val="28"/>
        </w:rPr>
        <w:t>报价，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如有二次或多次报价，法人或授权人需要现场报价。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五</w:t>
      </w: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、付款方式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：签订合同后完成医院审批流程一次性付清。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六</w:t>
      </w: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、医院公众责任保险及附加险有关需求：</w:t>
      </w:r>
    </w:p>
    <w:p w14:paraId="502A4847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（一）保障人群</w:t>
      </w:r>
    </w:p>
    <w:p w14:paraId="08AD2D69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进入我院区人员</w:t>
      </w:r>
    </w:p>
    <w:p w14:paraId="0958782F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（二）保障范围</w:t>
      </w:r>
    </w:p>
    <w:p w14:paraId="60CD7A30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1.租赁的院区，军休所，查体中心等的保障</w:t>
      </w:r>
    </w:p>
    <w:p w14:paraId="5C8F08A0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2.停车场的保障</w:t>
      </w:r>
    </w:p>
    <w:p w14:paraId="4E91E0CA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3.住院病人的保障</w:t>
      </w:r>
    </w:p>
    <w:p w14:paraId="21B4F5A4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4.门诊栏杆</w:t>
      </w:r>
    </w:p>
    <w:p w14:paraId="35C099C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.优抚老人坠床，跌倒问题</w:t>
      </w:r>
    </w:p>
    <w:p w14:paraId="3C4A874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.精神损失，误工费，护理费</w:t>
      </w:r>
    </w:p>
    <w:p w14:paraId="2491DB54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.医院指示牌风险</w:t>
      </w:r>
    </w:p>
    <w:p w14:paraId="02987D9D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.高空坠物</w:t>
      </w:r>
    </w:p>
    <w:p w14:paraId="0B7148B2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.自有医疗设备在治疗过程中有风险，完成患者的伤害保障问题。</w:t>
      </w:r>
    </w:p>
    <w:p w14:paraId="5841D6FD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10.电梯事故、火灾等各种意外</w:t>
      </w:r>
    </w:p>
    <w:p w14:paraId="18749162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（三）保障标准</w:t>
      </w:r>
    </w:p>
    <w:p w14:paraId="0D86C4CC">
      <w:pPr>
        <w:spacing w:before="180" w:line="400" w:lineRule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在保险期间内，被保险人在保险单载明的地点范围内，              因合法从事生产、经营等活动时发生意外事故造成第三者人身伤亡或财产损失，依照中华人民共和国法律（不包括港澳台地区法律）应由被保险人承担的经济赔偿责任。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七</w:t>
      </w: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、报名时需要提供的材料：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（1）营业执照复印件加盖公章；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（2）中华人民共和国经营保险业务许可证复印件加盖公章;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（3）法人身份证复印件或授权书及授权代理人的身份证复印件加盖公章；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（4）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报价函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（格式见附件）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须单独密封递交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。</w:t>
      </w:r>
    </w:p>
    <w:p w14:paraId="5FC9E490">
      <w:pPr>
        <w:numPr>
          <w:numId w:val="0"/>
        </w:numPr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八、报名时间及地点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：请于2026年11月03日8：00至2026年11月05日17：00到聊城市退役军人医院门诊楼四楼财务科报名。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九</w:t>
      </w: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、</w:t>
      </w: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联系方式：</w:t>
      </w:r>
      <w:r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田科长 0635-8344021</w:t>
      </w:r>
    </w:p>
    <w:p w14:paraId="4EB9E958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             孙主任 0635-8340352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27BCDBF6">
      <w:pPr>
        <w:ind w:firstLine="4760" w:firstLineChars="1700"/>
        <w:rPr>
          <w:rFonts w:hint="eastAsia" w:ascii="宋体" w:hAnsi="宋体" w:cs="宋体"/>
          <w:b w:val="0"/>
          <w:bCs/>
          <w:sz w:val="28"/>
          <w:szCs w:val="28"/>
        </w:rPr>
      </w:pPr>
      <w:r>
        <w:rPr>
          <w:rFonts w:hint="eastAsia" w:ascii="宋体" w:hAnsi="宋体" w:cs="宋体"/>
          <w:b w:val="0"/>
          <w:bCs/>
          <w:sz w:val="28"/>
          <w:szCs w:val="28"/>
        </w:rPr>
        <w:t>聊城市退役军人医院财务科</w:t>
      </w:r>
    </w:p>
    <w:p w14:paraId="2C821584">
      <w:pPr>
        <w:rPr>
          <w:rFonts w:ascii="宋体" w:hAnsi="宋体" w:cs="宋体"/>
          <w:b w:val="0"/>
          <w:bCs/>
          <w:sz w:val="28"/>
          <w:szCs w:val="28"/>
        </w:rPr>
      </w:pPr>
      <w:r>
        <w:rPr>
          <w:rFonts w:hint="eastAsia" w:ascii="宋体" w:hAnsi="宋体" w:cs="宋体"/>
          <w:b w:val="0"/>
          <w:bCs/>
          <w:sz w:val="28"/>
          <w:szCs w:val="28"/>
        </w:rPr>
        <w:t xml:space="preserve">                                      202</w:t>
      </w:r>
      <w:r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 w:val="0"/>
          <w:bCs/>
          <w:sz w:val="28"/>
          <w:szCs w:val="28"/>
        </w:rPr>
        <w:t>年</w:t>
      </w:r>
      <w:r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  <w:t>11</w:t>
      </w:r>
      <w:r>
        <w:rPr>
          <w:rFonts w:hint="eastAsia" w:ascii="宋体" w:hAnsi="宋体" w:cs="宋体"/>
          <w:b w:val="0"/>
          <w:bCs/>
          <w:sz w:val="28"/>
          <w:szCs w:val="28"/>
        </w:rPr>
        <w:t>月</w:t>
      </w:r>
      <w:r>
        <w:rPr>
          <w:rFonts w:hint="eastAsia" w:ascii="宋体" w:hAnsi="宋体" w:cs="宋体"/>
          <w:b w:val="0"/>
          <w:bCs/>
          <w:sz w:val="28"/>
          <w:szCs w:val="28"/>
          <w:lang w:val="en-US" w:eastAsia="zh-CN"/>
        </w:rPr>
        <w:t>02</w:t>
      </w:r>
      <w:r>
        <w:rPr>
          <w:rFonts w:hint="eastAsia" w:ascii="宋体" w:hAnsi="宋体" w:cs="宋体"/>
          <w:b w:val="0"/>
          <w:bCs/>
          <w:sz w:val="28"/>
          <w:szCs w:val="28"/>
        </w:rPr>
        <w:t>日</w:t>
      </w:r>
      <w:bookmarkStart w:id="0" w:name="_GoBack"/>
      <w:bookmarkEnd w:id="0"/>
    </w:p>
    <w:p w14:paraId="7DBF906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</w:rPr>
      </w:pPr>
    </w:p>
    <w:p w14:paraId="665C96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</w:rPr>
      </w:pPr>
    </w:p>
    <w:p w14:paraId="0A4E82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sz w:val="52"/>
          <w:szCs w:val="52"/>
        </w:rPr>
      </w:pPr>
    </w:p>
    <w:p w14:paraId="1A4346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报价函</w:t>
      </w:r>
    </w:p>
    <w:tbl>
      <w:tblPr>
        <w:tblStyle w:val="2"/>
        <w:tblpPr w:leftFromText="180" w:rightFromText="180" w:vertAnchor="text" w:horzAnchor="page" w:tblpX="1815" w:tblpY="149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1"/>
        <w:gridCol w:w="5551"/>
      </w:tblGrid>
      <w:tr w14:paraId="07F6D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9" w:hRule="atLeast"/>
        </w:trPr>
        <w:tc>
          <w:tcPr>
            <w:tcW w:w="2971" w:type="dxa"/>
            <w:noWrap w:val="0"/>
            <w:vAlign w:val="center"/>
          </w:tcPr>
          <w:p w14:paraId="6C44C6C7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最终报价（元）</w:t>
            </w:r>
          </w:p>
        </w:tc>
        <w:tc>
          <w:tcPr>
            <w:tcW w:w="5551" w:type="dxa"/>
            <w:noWrap w:val="0"/>
            <w:vAlign w:val="top"/>
          </w:tcPr>
          <w:p w14:paraId="6ED46C28">
            <w:pPr>
              <w:jc w:val="left"/>
              <w:rPr>
                <w:rFonts w:hint="eastAsia"/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>大写：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hint="eastAsia"/>
                <w:sz w:val="28"/>
                <w:szCs w:val="28"/>
              </w:rPr>
              <w:t>元</w:t>
            </w:r>
            <w:r>
              <w:rPr>
                <w:rFonts w:hint="eastAsia"/>
                <w:sz w:val="28"/>
                <w:szCs w:val="28"/>
                <w:u w:val="none"/>
              </w:rPr>
              <w:t xml:space="preserve">     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         </w:t>
            </w:r>
          </w:p>
          <w:p w14:paraId="0CB22317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小写：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hint="eastAsia"/>
                <w:sz w:val="28"/>
                <w:szCs w:val="28"/>
              </w:rPr>
              <w:t>元</w:t>
            </w:r>
          </w:p>
        </w:tc>
      </w:tr>
      <w:tr w14:paraId="5A547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2971" w:type="dxa"/>
            <w:noWrap w:val="0"/>
            <w:vAlign w:val="center"/>
          </w:tcPr>
          <w:p w14:paraId="028E4D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质保期</w:t>
            </w:r>
          </w:p>
        </w:tc>
        <w:tc>
          <w:tcPr>
            <w:tcW w:w="5551" w:type="dxa"/>
            <w:noWrap w:val="0"/>
            <w:vAlign w:val="top"/>
          </w:tcPr>
          <w:p w14:paraId="57F743E7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     </w:t>
            </w:r>
            <w:r>
              <w:rPr>
                <w:rFonts w:hint="eastAsia"/>
                <w:sz w:val="28"/>
                <w:szCs w:val="28"/>
              </w:rPr>
              <w:t>年</w:t>
            </w:r>
          </w:p>
        </w:tc>
      </w:tr>
      <w:tr w14:paraId="78757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971" w:type="dxa"/>
            <w:noWrap w:val="0"/>
            <w:vAlign w:val="center"/>
          </w:tcPr>
          <w:p w14:paraId="05AE1E0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交付期</w:t>
            </w:r>
          </w:p>
        </w:tc>
        <w:tc>
          <w:tcPr>
            <w:tcW w:w="5551" w:type="dxa"/>
            <w:noWrap w:val="0"/>
            <w:vAlign w:val="top"/>
          </w:tcPr>
          <w:p w14:paraId="593B9081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合同生效后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eastAsia" w:ascii="宋体" w:hAnsi="宋体"/>
                <w:sz w:val="28"/>
                <w:szCs w:val="28"/>
              </w:rPr>
              <w:t>天</w:t>
            </w:r>
          </w:p>
        </w:tc>
      </w:tr>
      <w:tr w14:paraId="334EB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2971" w:type="dxa"/>
            <w:noWrap w:val="0"/>
            <w:vAlign w:val="center"/>
          </w:tcPr>
          <w:p w14:paraId="06A473C0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售后服务</w:t>
            </w:r>
          </w:p>
        </w:tc>
        <w:tc>
          <w:tcPr>
            <w:tcW w:w="5551" w:type="dxa"/>
            <w:noWrap w:val="0"/>
            <w:vAlign w:val="top"/>
          </w:tcPr>
          <w:p w14:paraId="59B33AEE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出现质量问题接到买方通知后到达现场的时间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宋体" w:hAnsi="宋体"/>
                <w:sz w:val="28"/>
                <w:szCs w:val="28"/>
              </w:rPr>
              <w:t>小时</w:t>
            </w:r>
          </w:p>
        </w:tc>
      </w:tr>
      <w:tr w14:paraId="34C76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4" w:hRule="atLeast"/>
        </w:trPr>
        <w:tc>
          <w:tcPr>
            <w:tcW w:w="2971" w:type="dxa"/>
            <w:noWrap w:val="0"/>
            <w:vAlign w:val="center"/>
          </w:tcPr>
          <w:p w14:paraId="25464FA2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需要澄清的其他内容</w:t>
            </w:r>
          </w:p>
        </w:tc>
        <w:tc>
          <w:tcPr>
            <w:tcW w:w="5551" w:type="dxa"/>
            <w:noWrap w:val="0"/>
            <w:vAlign w:val="top"/>
          </w:tcPr>
          <w:p w14:paraId="0A717ACD">
            <w:pPr>
              <w:jc w:val="left"/>
              <w:rPr>
                <w:rFonts w:hint="eastAsia"/>
                <w:sz w:val="28"/>
                <w:szCs w:val="28"/>
              </w:rPr>
            </w:pPr>
          </w:p>
        </w:tc>
      </w:tr>
    </w:tbl>
    <w:p w14:paraId="08098F0F">
      <w:pPr>
        <w:numPr>
          <w:ilvl w:val="0"/>
          <w:numId w:val="0"/>
        </w:numPr>
        <w:rPr>
          <w:rFonts w:hint="eastAsia" w:ascii="宋体" w:hAnsi="宋体" w:cs="宋体"/>
          <w:bCs/>
          <w:sz w:val="28"/>
          <w:szCs w:val="28"/>
        </w:rPr>
      </w:pPr>
      <w:r>
        <w:rPr>
          <w:rFonts w:hint="eastAsia"/>
          <w:sz w:val="28"/>
          <w:szCs w:val="28"/>
        </w:rPr>
        <w:t>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t>聊城市退役军人医院2027年度公众责任保险及附加险采购项目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</w:p>
    <w:p w14:paraId="1BA564F6">
      <w:pPr>
        <w:ind w:firstLine="4480" w:firstLineChars="1600"/>
        <w:jc w:val="left"/>
        <w:rPr>
          <w:rFonts w:hint="eastAsia"/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企 业 名 称：</w:t>
      </w:r>
      <w:r>
        <w:rPr>
          <w:rFonts w:hint="eastAsia"/>
          <w:sz w:val="28"/>
          <w:szCs w:val="28"/>
          <w:u w:val="single"/>
        </w:rPr>
        <w:t xml:space="preserve">                           </w:t>
      </w:r>
    </w:p>
    <w:p w14:paraId="2743882E">
      <w:pPr>
        <w:jc w:val="left"/>
        <w:rPr>
          <w:rFonts w:hint="eastAsia"/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 xml:space="preserve">                               </w:t>
      </w:r>
      <w:r>
        <w:rPr>
          <w:rFonts w:hint="eastAsia"/>
          <w:sz w:val="28"/>
          <w:szCs w:val="28"/>
          <w:lang w:val="en-US" w:eastAsia="zh-CN"/>
        </w:rPr>
        <w:t xml:space="preserve"> 法人或</w:t>
      </w:r>
      <w:r>
        <w:rPr>
          <w:rFonts w:hint="eastAsia"/>
          <w:sz w:val="28"/>
          <w:szCs w:val="28"/>
        </w:rPr>
        <w:t>授权代表签字：</w:t>
      </w:r>
      <w:r>
        <w:rPr>
          <w:rFonts w:hint="eastAsia"/>
          <w:sz w:val="28"/>
          <w:szCs w:val="28"/>
          <w:u w:val="single"/>
        </w:rPr>
        <w:t xml:space="preserve">                   </w:t>
      </w:r>
    </w:p>
    <w:p w14:paraId="63B61A55">
      <w:pPr>
        <w:ind w:firstLine="280" w:firstLineChars="1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</w:t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日期：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02</w:t>
      </w:r>
      <w:r>
        <w:rPr>
          <w:rFonts w:hint="eastAsia" w:ascii="宋体" w:hAnsi="宋体" w:eastAsia="宋体" w:cs="宋体"/>
          <w:sz w:val="28"/>
          <w:szCs w:val="28"/>
        </w:rPr>
        <w:t xml:space="preserve">日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6C345DC"/>
    <w:multiLevelType w:val="singleLevel"/>
    <w:tmpl w:val="E6C345D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BiYTU0NTBiZWEyOWM0MTEwNzQxMzFlZDljYzhmNjgifQ=="/>
  </w:docVars>
  <w:rsids>
    <w:rsidRoot w:val="00000000"/>
    <w:rsid w:val="0026130D"/>
    <w:rsid w:val="016F45ED"/>
    <w:rsid w:val="017E0CD4"/>
    <w:rsid w:val="02B0310F"/>
    <w:rsid w:val="06DC2725"/>
    <w:rsid w:val="090146C5"/>
    <w:rsid w:val="092108C3"/>
    <w:rsid w:val="095742E5"/>
    <w:rsid w:val="09D678FF"/>
    <w:rsid w:val="0AD57BB7"/>
    <w:rsid w:val="0B27418B"/>
    <w:rsid w:val="0B7373D0"/>
    <w:rsid w:val="0C300E1D"/>
    <w:rsid w:val="0DE10621"/>
    <w:rsid w:val="0F3F1AA3"/>
    <w:rsid w:val="0F6239E3"/>
    <w:rsid w:val="10FE773C"/>
    <w:rsid w:val="11691059"/>
    <w:rsid w:val="11B36778"/>
    <w:rsid w:val="11FA76C0"/>
    <w:rsid w:val="13190DBB"/>
    <w:rsid w:val="153E27FD"/>
    <w:rsid w:val="15657D89"/>
    <w:rsid w:val="1BD23C9F"/>
    <w:rsid w:val="1C1E6EE4"/>
    <w:rsid w:val="1CF540E9"/>
    <w:rsid w:val="1E3866E4"/>
    <w:rsid w:val="225278E7"/>
    <w:rsid w:val="23616034"/>
    <w:rsid w:val="23BD5235"/>
    <w:rsid w:val="247B3126"/>
    <w:rsid w:val="261A071C"/>
    <w:rsid w:val="26B66697"/>
    <w:rsid w:val="275442CE"/>
    <w:rsid w:val="28477752"/>
    <w:rsid w:val="2AE620C8"/>
    <w:rsid w:val="2C096EE0"/>
    <w:rsid w:val="2D9D410D"/>
    <w:rsid w:val="2DD85145"/>
    <w:rsid w:val="2F4B1946"/>
    <w:rsid w:val="2F6745BA"/>
    <w:rsid w:val="30112B90"/>
    <w:rsid w:val="31CA749A"/>
    <w:rsid w:val="31E56082"/>
    <w:rsid w:val="32292413"/>
    <w:rsid w:val="323D7C6C"/>
    <w:rsid w:val="336F02F9"/>
    <w:rsid w:val="33C341A1"/>
    <w:rsid w:val="364F5402"/>
    <w:rsid w:val="38912AC0"/>
    <w:rsid w:val="3AE3337B"/>
    <w:rsid w:val="3B716BD9"/>
    <w:rsid w:val="3D7839E9"/>
    <w:rsid w:val="3DAA2095"/>
    <w:rsid w:val="3E371A14"/>
    <w:rsid w:val="42C6780A"/>
    <w:rsid w:val="437159C8"/>
    <w:rsid w:val="43B753A5"/>
    <w:rsid w:val="47394A4E"/>
    <w:rsid w:val="47953C4F"/>
    <w:rsid w:val="4900334A"/>
    <w:rsid w:val="4A4F6337"/>
    <w:rsid w:val="4B4734B2"/>
    <w:rsid w:val="4C082C41"/>
    <w:rsid w:val="4C4D4AF8"/>
    <w:rsid w:val="4CFB27A6"/>
    <w:rsid w:val="4D447CA9"/>
    <w:rsid w:val="4DE66FB2"/>
    <w:rsid w:val="4F2D2B9D"/>
    <w:rsid w:val="503A5393"/>
    <w:rsid w:val="50EA6DB9"/>
    <w:rsid w:val="523A167B"/>
    <w:rsid w:val="536F17F8"/>
    <w:rsid w:val="552D54C7"/>
    <w:rsid w:val="567315FF"/>
    <w:rsid w:val="56D57BC4"/>
    <w:rsid w:val="5AF32D0E"/>
    <w:rsid w:val="5AF96577"/>
    <w:rsid w:val="5CFB2E0E"/>
    <w:rsid w:val="5E3315D2"/>
    <w:rsid w:val="60116111"/>
    <w:rsid w:val="61475B62"/>
    <w:rsid w:val="62B965EC"/>
    <w:rsid w:val="64A62BA0"/>
    <w:rsid w:val="64D15E6F"/>
    <w:rsid w:val="64EA6F30"/>
    <w:rsid w:val="64F733FB"/>
    <w:rsid w:val="65C07C91"/>
    <w:rsid w:val="66855163"/>
    <w:rsid w:val="66A15D14"/>
    <w:rsid w:val="67C65A33"/>
    <w:rsid w:val="68F93BE6"/>
    <w:rsid w:val="6A7D43A3"/>
    <w:rsid w:val="6AA61B4B"/>
    <w:rsid w:val="6C376EFF"/>
    <w:rsid w:val="6E82467D"/>
    <w:rsid w:val="702C48A1"/>
    <w:rsid w:val="70CD7E32"/>
    <w:rsid w:val="70D208E1"/>
    <w:rsid w:val="70F76C5D"/>
    <w:rsid w:val="73CD639B"/>
    <w:rsid w:val="747D1B6F"/>
    <w:rsid w:val="74FA23B0"/>
    <w:rsid w:val="756B5E6B"/>
    <w:rsid w:val="75AF5D58"/>
    <w:rsid w:val="761262E7"/>
    <w:rsid w:val="768216BE"/>
    <w:rsid w:val="77C27899"/>
    <w:rsid w:val="7B95779E"/>
    <w:rsid w:val="7BB816DF"/>
    <w:rsid w:val="7BDA1655"/>
    <w:rsid w:val="7BDC53CD"/>
    <w:rsid w:val="7C547659"/>
    <w:rsid w:val="7CAC3D05"/>
    <w:rsid w:val="7D6513F2"/>
    <w:rsid w:val="7E3F7E95"/>
    <w:rsid w:val="7FAF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296</Words>
  <Characters>310</Characters>
  <Lines>0</Lines>
  <Paragraphs>0</Paragraphs>
  <TotalTime>14</TotalTime>
  <ScaleCrop>false</ScaleCrop>
  <LinksUpToDate>false</LinksUpToDate>
  <CharactersWithSpaces>310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2024-01-03T06:12:00Z</dcterms:created>
  <dc:creator>DELL</dc:creator>
  <cp:lastModifiedBy>静</cp:lastModifiedBy>
  <cp:lastPrinted>2025-11-03T01:06:00Z</cp:lastPrinted>
  <dcterms:modified xsi:type="dcterms:W3CDTF">2026-11-02T03:04:21Z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ED5780FD24FA4422B94EDE3809FE77CD_12</vt:lpwstr>
  </property>
  <property fmtid="{D5CDD505-2E9C-101B-9397-08002B2CF9AE}" pid="4" name="KSOTemplateDocerSaveRecord">
    <vt:lpwstr>eyJoZGlkIjoiMjBiYTU0NTBiZWEyOWM0MTEwNzQxMzFlZDljYzhmNjgiLCJ1c2VySWQiOiI4NjU1MzEwMzYifQ==</vt:lpwstr>
  </property>
</Properties>
</file>